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Note to File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fact, explanation, undocumented decision, PI oversight or coverage note, or planned SOP deviation that is not recorded elsewhere.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Write a note to file only when the information cannot be recorded in the record where it belongs. It never replaces a required record, corrects source or substitutes for a deviation report (SOP-03 5.7.4; SOP-07 5.7.1). Record deviations on F-308-01 and refer to them here.</w:t>
      </w:r>
    </w:p>
    <w:p>
      <w:pPr>
        <w:pStyle w:val="ListBullet"/>
        <w:spacing w:after="0"/>
      </w:pPr>
      <w:r>
        <w:rPr>
          <w:b w:val="0"/>
          <w:sz w:val="18"/>
        </w:rPr>
        <w:t>State facts only: what happened, when, why, and what was done. Give the event date and the date written. Sign on the day written.</w:t>
      </w:r>
    </w:p>
    <w:p>
      <w:pPr>
        <w:pStyle w:val="ListBullet"/>
        <w:spacing w:after="0"/>
      </w:pPr>
      <w:r>
        <w:rPr>
          <w:b w:val="0"/>
          <w:sz w:val="18"/>
        </w:rPr>
        <w:t>The PI also signs notes on investigator matters, including the PI oversight note (SOP-02 5.6.3) and the PI coverage note (SOP-16 5.6.3).</w:t>
      </w:r>
    </w:p>
    <w:p>
      <w:pPr>
        <w:pStyle w:val="ListBullet"/>
        <w:spacing w:after="0"/>
      </w:pPr>
      <w:r>
        <w:rPr>
          <w:b w:val="0"/>
          <w:sz w:val="18"/>
        </w:rPr>
        <w:t>A planned SOP deviation is recorded before the work and approved by the Quality Lead, and by the PI where SOP-01 5.3.3 applies (SOP-01 5.6.1). File study notes in the ISF or participant file.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 (if applicable)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(if applicable)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written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or period the note covers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 type (explanation, PI oversight note, PI coverage note, planned SOP deviation,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Subject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Description</w:t>
      </w:r>
    </w:p>
    <w:p>
      <w:pPr>
        <w:spacing w:after="40"/>
      </w:pPr>
      <w:r>
        <w:rPr>
          <w:b w:val="0"/>
          <w:sz w:val="18"/>
        </w:rPr>
        <w:t>Description (for a PI oversight note: enrollment, deviations, AEs and open actions for each study; for a coverage note: covering investigator, dates and contact details):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Cause</w:t>
      </w:r>
    </w:p>
    <w:p>
      <w:pPr>
        <w:spacing w:after="40"/>
      </w:pPr>
      <w:r>
        <w:rPr>
          <w:b w:val="0"/>
          <w:sz w:val="18"/>
        </w:rPr>
        <w:t>Cause, if known: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Action</w:t>
      </w:r>
    </w:p>
    <w:p>
      <w:pPr>
        <w:spacing w:after="40"/>
      </w:pPr>
      <w:r>
        <w:rPr>
          <w:b w:val="0"/>
          <w:sz w:val="18"/>
        </w:rPr>
        <w:t>Action taken and action to prevent recurrence: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Links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deviation number (F-308-01)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CAPA number (F-703-01)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Planned SOP deviation (SOP-01 5.6.1)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and section deviated from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Duration of planned deviation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Controls in place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approval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approval, where SOP-01 5.3.3 applies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 (when required)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F-306-01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F-306-01 Note to File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F-306-01 Note to File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